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</w:p>
    <w:p>
      <w:pPr>
        <w:tabs>
          <w:tab w:val="center" w:pos="4677"/>
          <w:tab w:val="left" w:pos="8152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Постановление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30 августа</w:t>
      </w:r>
      <w:r>
        <w:rPr>
          <w:rFonts w:ascii="Times New Roman" w:eastAsia="Times New Roman" w:hAnsi="Times New Roman" w:cs="Times New Roman"/>
        </w:rPr>
        <w:t xml:space="preserve"> 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с участием лица привлекаемого к административной ответственности – </w:t>
      </w:r>
      <w:r>
        <w:rPr>
          <w:rFonts w:ascii="Times New Roman" w:eastAsia="Times New Roman" w:hAnsi="Times New Roman" w:cs="Times New Roman"/>
        </w:rPr>
        <w:t>Полозова Евгения Викторовича</w:t>
      </w:r>
      <w:r>
        <w:rPr>
          <w:rFonts w:ascii="Times New Roman" w:eastAsia="Times New Roman" w:hAnsi="Times New Roman" w:cs="Times New Roman"/>
        </w:rPr>
        <w:t xml:space="preserve">, рассмотрев в открытом судебном заседании материалы дела об административном правонарушении, предусмотренном частью 2 статьи 12.7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Полозова Евгения Викторовича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8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2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9rplc-14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28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августа</w:t>
      </w:r>
      <w:r>
        <w:rPr>
          <w:rFonts w:ascii="Times New Roman" w:eastAsia="Times New Roman" w:hAnsi="Times New Roman" w:cs="Times New Roman"/>
        </w:rPr>
        <w:t xml:space="preserve"> 2025 года в 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45 минут по адресу: 43-й км автодороги Сургут-</w:t>
      </w:r>
      <w:r>
        <w:rPr>
          <w:rFonts w:ascii="Times New Roman" w:eastAsia="Times New Roman" w:hAnsi="Times New Roman" w:cs="Times New Roman"/>
        </w:rPr>
        <w:t>Лянтор</w:t>
      </w:r>
      <w:r>
        <w:rPr>
          <w:rFonts w:ascii="Times New Roman" w:eastAsia="Times New Roman" w:hAnsi="Times New Roman" w:cs="Times New Roman"/>
        </w:rPr>
        <w:t>, 28 км до п. Солнечный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района, в нарушение п. 2.1.1. Правил дорожного движения РФ, </w:t>
      </w:r>
      <w:r>
        <w:rPr>
          <w:rFonts w:ascii="Times New Roman" w:eastAsia="Times New Roman" w:hAnsi="Times New Roman" w:cs="Times New Roman"/>
        </w:rPr>
        <w:t>Полозов Е.В.</w:t>
      </w:r>
      <w:r>
        <w:rPr>
          <w:rFonts w:ascii="Times New Roman" w:eastAsia="Times New Roman" w:hAnsi="Times New Roman" w:cs="Times New Roman"/>
        </w:rPr>
        <w:t xml:space="preserve">, управлял транспортным средством </w:t>
      </w:r>
      <w:r>
        <w:rPr>
          <w:rStyle w:val="cat-CarMakeModelgrp-36rplc-23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3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", </w:t>
      </w:r>
      <w:r>
        <w:rPr>
          <w:rStyle w:val="cat-CarNumbergrp-37rplc-25"/>
          <w:rFonts w:ascii="Times New Roman" w:eastAsia="Times New Roman" w:hAnsi="Times New Roman" w:cs="Times New Roman"/>
        </w:rPr>
        <w:t>регистрационный знак ТС</w:t>
      </w:r>
      <w:r>
        <w:rPr>
          <w:rFonts w:ascii="Times New Roman" w:eastAsia="Times New Roman" w:hAnsi="Times New Roman" w:cs="Times New Roman"/>
        </w:rPr>
        <w:t xml:space="preserve">, будучи лишенным права управления транспортными средствами.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28.08</w:t>
      </w:r>
      <w:r>
        <w:rPr>
          <w:rFonts w:ascii="Times New Roman" w:eastAsia="Times New Roman" w:hAnsi="Times New Roman" w:cs="Times New Roman"/>
        </w:rPr>
        <w:t xml:space="preserve">.2025 должностным лицом Госавтоинспекции ОМВД России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 в отношении </w:t>
      </w:r>
      <w:r>
        <w:rPr>
          <w:rFonts w:ascii="Times New Roman" w:eastAsia="Times New Roman" w:hAnsi="Times New Roman" w:cs="Times New Roman"/>
        </w:rPr>
        <w:t>Полозов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Е.В.</w:t>
      </w:r>
      <w:r>
        <w:rPr>
          <w:rFonts w:ascii="Times New Roman" w:eastAsia="Times New Roman" w:hAnsi="Times New Roman" w:cs="Times New Roman"/>
        </w:rPr>
        <w:t xml:space="preserve"> составлен протокол об административном правонарушении, предусмотренном частью 2 статьи 12.7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Полозов Е.В.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вину во вменённом административном правонарушении признал в по</w:t>
      </w:r>
      <w:r>
        <w:rPr>
          <w:rFonts w:ascii="Times New Roman" w:eastAsia="Times New Roman" w:hAnsi="Times New Roman" w:cs="Times New Roman"/>
        </w:rPr>
        <w:t>лном объеме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Полозов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Е.В.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частью 2 статьи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12.7 Кодекса Российской Федерации об административных правонарушениях управление транспортным средством водителем, лишенным права управления транспортными средствами, - 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пункта 2.1.1 Правил дорожного движения, утвержденных постановлением Совета Министров - Правительства Российской Федерации от 23 октября 1993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№1090 (далее - Правила дорожного движения), водитель механического транспортного средства обязан иметь при себе и по требованию сотрудников полиции передавать им, для проверки, в том числе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Полозов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Е.В.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2 статьи 12.7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Протоколом 86ХМ№</w:t>
      </w:r>
      <w:r>
        <w:rPr>
          <w:rFonts w:ascii="Times New Roman" w:eastAsia="Times New Roman" w:hAnsi="Times New Roman" w:cs="Times New Roman"/>
        </w:rPr>
        <w:t>709877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28.08.</w:t>
      </w:r>
      <w:r>
        <w:rPr>
          <w:rFonts w:ascii="Times New Roman" w:eastAsia="Times New Roman" w:hAnsi="Times New Roman" w:cs="Times New Roman"/>
        </w:rPr>
        <w:t xml:space="preserve">2025 об административном правонарушении, предусмотренном ч.2 ст. 12.7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Полозов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Е.В.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Полозов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Е.В.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</w:t>
      </w:r>
      <w:r>
        <w:rPr>
          <w:rFonts w:ascii="Times New Roman" w:eastAsia="Times New Roman" w:hAnsi="Times New Roman" w:cs="Times New Roman"/>
        </w:rPr>
        <w:t xml:space="preserve">он </w:t>
      </w:r>
      <w:r>
        <w:rPr>
          <w:rFonts w:ascii="Times New Roman" w:eastAsia="Times New Roman" w:hAnsi="Times New Roman" w:cs="Times New Roman"/>
        </w:rPr>
        <w:t xml:space="preserve">проставил свою подпись; протоколом об отстранении от управления </w:t>
      </w:r>
      <w:r>
        <w:rPr>
          <w:rFonts w:ascii="Times New Roman" w:eastAsia="Times New Roman" w:hAnsi="Times New Roman" w:cs="Times New Roman"/>
        </w:rPr>
        <w:t>транспортным средством 86ПК№0688</w:t>
      </w:r>
      <w:r>
        <w:rPr>
          <w:rFonts w:ascii="Times New Roman" w:eastAsia="Times New Roman" w:hAnsi="Times New Roman" w:cs="Times New Roman"/>
        </w:rPr>
        <w:t>91</w:t>
      </w:r>
      <w:r>
        <w:rPr>
          <w:rFonts w:ascii="Times New Roman" w:eastAsia="Times New Roman" w:hAnsi="Times New Roman" w:cs="Times New Roman"/>
        </w:rPr>
        <w:t xml:space="preserve"> от 2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.2025; протоколом задержания транспортного средства 86СП№</w:t>
      </w:r>
      <w:r>
        <w:rPr>
          <w:rFonts w:ascii="Times New Roman" w:eastAsia="Times New Roman" w:hAnsi="Times New Roman" w:cs="Times New Roman"/>
        </w:rPr>
        <w:t>033096</w:t>
      </w:r>
      <w:r>
        <w:rPr>
          <w:rFonts w:ascii="Times New Roman" w:eastAsia="Times New Roman" w:hAnsi="Times New Roman" w:cs="Times New Roman"/>
        </w:rPr>
        <w:t xml:space="preserve"> от 2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постановлением мирового судьи от </w:t>
      </w:r>
      <w:r>
        <w:rPr>
          <w:rFonts w:ascii="Times New Roman" w:eastAsia="Times New Roman" w:hAnsi="Times New Roman" w:cs="Times New Roman"/>
        </w:rPr>
        <w:t>04.12.2024</w:t>
      </w:r>
      <w:r>
        <w:rPr>
          <w:rFonts w:ascii="Times New Roman" w:eastAsia="Times New Roman" w:hAnsi="Times New Roman" w:cs="Times New Roman"/>
        </w:rPr>
        <w:t xml:space="preserve"> года, </w:t>
      </w:r>
      <w:r>
        <w:rPr>
          <w:rFonts w:ascii="Times New Roman" w:eastAsia="Times New Roman" w:hAnsi="Times New Roman" w:cs="Times New Roman"/>
        </w:rPr>
        <w:t>Полозов Е.В.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признан виновным в совершении административного правонарушения, предусмотренного ч.1 ст.12.8 КоАП РФ и подвергнут административному наказанию в виде штрафа в размере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000 рублей и лишения права управления транспортными средствами на </w:t>
      </w:r>
      <w:r>
        <w:rPr>
          <w:rFonts w:ascii="Times New Roman" w:eastAsia="Times New Roman" w:hAnsi="Times New Roman" w:cs="Times New Roman"/>
        </w:rPr>
        <w:t>1 (</w:t>
      </w:r>
      <w:r>
        <w:rPr>
          <w:rFonts w:ascii="Times New Roman" w:eastAsia="Times New Roman" w:hAnsi="Times New Roman" w:cs="Times New Roman"/>
        </w:rPr>
        <w:t>один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год </w:t>
      </w:r>
      <w:r>
        <w:rPr>
          <w:rFonts w:ascii="Times New Roman" w:eastAsia="Times New Roman" w:hAnsi="Times New Roman" w:cs="Times New Roman"/>
        </w:rPr>
        <w:t>9 (</w:t>
      </w:r>
      <w:r>
        <w:rPr>
          <w:rFonts w:ascii="Times New Roman" w:eastAsia="Times New Roman" w:hAnsi="Times New Roman" w:cs="Times New Roman"/>
        </w:rPr>
        <w:t>девять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месяцев. Постановление вступило в законную силу </w:t>
      </w:r>
      <w:r>
        <w:rPr>
          <w:rFonts w:ascii="Times New Roman" w:eastAsia="Times New Roman" w:hAnsi="Times New Roman" w:cs="Times New Roman"/>
        </w:rPr>
        <w:t>10.01.2025. П</w:t>
      </w:r>
      <w:r>
        <w:rPr>
          <w:rFonts w:ascii="Times New Roman" w:eastAsia="Times New Roman" w:hAnsi="Times New Roman" w:cs="Times New Roman"/>
        </w:rPr>
        <w:t xml:space="preserve">остановлением мирового судьи от </w:t>
      </w:r>
      <w:r>
        <w:rPr>
          <w:rFonts w:ascii="Times New Roman" w:eastAsia="Times New Roman" w:hAnsi="Times New Roman" w:cs="Times New Roman"/>
        </w:rPr>
        <w:t>22.11</w:t>
      </w:r>
      <w:r>
        <w:rPr>
          <w:rFonts w:ascii="Times New Roman" w:eastAsia="Times New Roman" w:hAnsi="Times New Roman" w:cs="Times New Roman"/>
        </w:rPr>
        <w:t>.2024</w:t>
      </w:r>
      <w:r>
        <w:rPr>
          <w:rFonts w:ascii="Times New Roman" w:eastAsia="Times New Roman" w:hAnsi="Times New Roman" w:cs="Times New Roman"/>
        </w:rPr>
        <w:t xml:space="preserve"> года, </w:t>
      </w:r>
      <w:r>
        <w:rPr>
          <w:rFonts w:ascii="Times New Roman" w:eastAsia="Times New Roman" w:hAnsi="Times New Roman" w:cs="Times New Roman"/>
        </w:rPr>
        <w:t xml:space="preserve">Полозов Е.В. </w:t>
      </w:r>
      <w:r>
        <w:rPr>
          <w:rFonts w:ascii="Times New Roman" w:eastAsia="Times New Roman" w:hAnsi="Times New Roman" w:cs="Times New Roman"/>
        </w:rPr>
        <w:t>признан виновным в совершении административного прав</w:t>
      </w:r>
      <w:r>
        <w:rPr>
          <w:rFonts w:ascii="Times New Roman" w:eastAsia="Times New Roman" w:hAnsi="Times New Roman" w:cs="Times New Roman"/>
        </w:rPr>
        <w:t>онарушения, предусмотренного ч.2</w:t>
      </w:r>
      <w:r>
        <w:rPr>
          <w:rFonts w:ascii="Times New Roman" w:eastAsia="Times New Roman" w:hAnsi="Times New Roman" w:cs="Times New Roman"/>
        </w:rPr>
        <w:t xml:space="preserve"> ст.12.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 xml:space="preserve"> КоАП РФ и подвергнут административному наказанию в виде лишения права управления транспортными средствами на </w:t>
      </w:r>
      <w:r>
        <w:rPr>
          <w:rFonts w:ascii="Times New Roman" w:eastAsia="Times New Roman" w:hAnsi="Times New Roman" w:cs="Times New Roman"/>
        </w:rPr>
        <w:t>1 (</w:t>
      </w:r>
      <w:r>
        <w:rPr>
          <w:rFonts w:ascii="Times New Roman" w:eastAsia="Times New Roman" w:hAnsi="Times New Roman" w:cs="Times New Roman"/>
        </w:rPr>
        <w:t>один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год. Постановление вступило в законную силу </w:t>
      </w:r>
      <w:r>
        <w:rPr>
          <w:rFonts w:ascii="Times New Roman" w:eastAsia="Times New Roman" w:hAnsi="Times New Roman" w:cs="Times New Roman"/>
        </w:rPr>
        <w:t>13.12.2024.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правкой инспектора ОИАЗ отдела Госавтоинспекции ОМВД России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</w:t>
      </w:r>
      <w:r>
        <w:rPr>
          <w:rFonts w:ascii="Times New Roman" w:eastAsia="Times New Roman" w:hAnsi="Times New Roman" w:cs="Times New Roman"/>
        </w:rPr>
        <w:t xml:space="preserve"> от 30.08.2025</w:t>
      </w:r>
      <w:r>
        <w:rPr>
          <w:rFonts w:ascii="Times New Roman" w:eastAsia="Times New Roman" w:hAnsi="Times New Roman" w:cs="Times New Roman"/>
        </w:rPr>
        <w:t>; копией документов, подтверждающих принадлежность автомобиля, копией паспорта на имя гражданина РФ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Полозов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Е.В.</w:t>
      </w:r>
      <w:r>
        <w:rPr>
          <w:rFonts w:ascii="Times New Roman" w:eastAsia="Times New Roman" w:hAnsi="Times New Roman" w:cs="Times New Roman"/>
        </w:rPr>
        <w:t>, сведениями из информационной базы данных органов полиции</w:t>
      </w:r>
      <w:r>
        <w:rPr>
          <w:rFonts w:ascii="Times New Roman" w:eastAsia="Times New Roman" w:hAnsi="Times New Roman" w:cs="Times New Roman"/>
        </w:rPr>
        <w:t xml:space="preserve"> и другими материалами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Субъектом административного правонарушения, ответственность за которое предусмотрена частью 2 статьи 12.7 Кодекса Российской Федерации об административных правонарушениях, является лицо, подвергнутое административному наказанию в виде лишения права управления транспортными средствами. Соответственно, квалифицирующим признаком состава административного правонарушения, предусмотренного частью 2 статьи 12.7 Кодекса Российской Федерации об административных правонарушениях, является отсутствие у лица в момент управления транспортным средством права на управление им по причине лишения его такого права в установленном законом порядке.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Полозов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Е.В.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судья квалифицирует по ч. 2 ст. 12.7 КоАП РФ - управление транспортным средством водителем, лишенным права управления транспортными средствами.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Полозов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Е.В.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административное наказание, в качестве обстоятельств, предусмотренных ст. 4.2 Кодекса Российской Федерации об административных правонарушениях, и смягчающих административную ответственн</w:t>
      </w:r>
      <w:r>
        <w:rPr>
          <w:rFonts w:ascii="Times New Roman" w:eastAsia="Times New Roman" w:hAnsi="Times New Roman" w:cs="Times New Roman"/>
        </w:rPr>
        <w:t>ость учитываю признание им вины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арест в соответствии с частью 2 статьи 3.9 Кодекса Российской Федерации об административных 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Полозов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Е.В.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правонарушения;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Полозов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Е.В.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протоколу №</w:t>
      </w:r>
      <w:r>
        <w:rPr>
          <w:rFonts w:ascii="Times New Roman" w:eastAsia="Times New Roman" w:hAnsi="Times New Roman" w:cs="Times New Roman"/>
        </w:rPr>
        <w:t>541/231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28.08</w:t>
      </w:r>
      <w:r>
        <w:rPr>
          <w:rFonts w:ascii="Times New Roman" w:eastAsia="Times New Roman" w:hAnsi="Times New Roman" w:cs="Times New Roman"/>
        </w:rPr>
        <w:t xml:space="preserve">.2025г. об административном задержании, </w:t>
      </w:r>
      <w:r>
        <w:rPr>
          <w:rFonts w:ascii="Times New Roman" w:eastAsia="Times New Roman" w:hAnsi="Times New Roman" w:cs="Times New Roman"/>
        </w:rPr>
        <w:t>Полозов Е.В.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</w:t>
      </w:r>
      <w:r>
        <w:rPr>
          <w:rFonts w:ascii="Times New Roman" w:eastAsia="Times New Roman" w:hAnsi="Times New Roman" w:cs="Times New Roman"/>
        </w:rPr>
        <w:t xml:space="preserve">адержан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54</w:t>
      </w:r>
      <w:r>
        <w:rPr>
          <w:rFonts w:ascii="Times New Roman" w:eastAsia="Times New Roman" w:hAnsi="Times New Roman" w:cs="Times New Roman"/>
        </w:rPr>
        <w:t xml:space="preserve"> минут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 2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.2025 года</w:t>
      </w:r>
      <w:r>
        <w:rPr>
          <w:rFonts w:ascii="Times New Roman" w:eastAsia="Times New Roman" w:hAnsi="Times New Roman" w:cs="Times New Roman"/>
        </w:rPr>
        <w:t>, освобожден в 10 часов 15 минут 29.08.2025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Полозова Евгения Викторовича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частью 2 статьи 12.7 Кодекса Российской Федерации об административных правонарушениях, и назначить ему наказание в виде административного ареста на срок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двенадцать</w:t>
      </w:r>
      <w:r>
        <w:rPr>
          <w:rFonts w:ascii="Times New Roman" w:eastAsia="Times New Roman" w:hAnsi="Times New Roman" w:cs="Times New Roman"/>
        </w:rPr>
        <w:t>) сут</w:t>
      </w:r>
      <w:r>
        <w:rPr>
          <w:rFonts w:ascii="Times New Roman" w:eastAsia="Times New Roman" w:hAnsi="Times New Roman" w:cs="Times New Roman"/>
        </w:rPr>
        <w:t>ок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минут </w:t>
      </w:r>
      <w:r>
        <w:rPr>
          <w:rFonts w:ascii="Times New Roman" w:eastAsia="Times New Roman" w:hAnsi="Times New Roman" w:cs="Times New Roman"/>
        </w:rPr>
        <w:t>30 августа 2025</w:t>
      </w:r>
      <w:r>
        <w:rPr>
          <w:rFonts w:ascii="Times New Roman" w:eastAsia="Times New Roman" w:hAnsi="Times New Roman" w:cs="Times New Roman"/>
        </w:rPr>
        <w:t xml:space="preserve"> года. Зачесть в срок отбывания наказания время административного задержания </w:t>
      </w:r>
      <w:r>
        <w:rPr>
          <w:rFonts w:ascii="Times New Roman" w:eastAsia="Times New Roman" w:hAnsi="Times New Roman" w:cs="Times New Roman"/>
        </w:rPr>
        <w:t>Полозова Евгения Викторовича</w:t>
      </w:r>
      <w:r>
        <w:rPr>
          <w:rFonts w:ascii="Times New Roman" w:eastAsia="Times New Roman" w:hAnsi="Times New Roman" w:cs="Times New Roman"/>
        </w:rPr>
        <w:t xml:space="preserve"> 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54</w:t>
      </w:r>
      <w:r>
        <w:rPr>
          <w:rFonts w:ascii="Times New Roman" w:eastAsia="Times New Roman" w:hAnsi="Times New Roman" w:cs="Times New Roman"/>
        </w:rPr>
        <w:t xml:space="preserve"> минут 2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.2025 года</w:t>
      </w:r>
      <w:r>
        <w:rPr>
          <w:rFonts w:ascii="Times New Roman" w:eastAsia="Times New Roman" w:hAnsi="Times New Roman" w:cs="Times New Roman"/>
        </w:rPr>
        <w:t xml:space="preserve"> по</w:t>
      </w:r>
      <w:r>
        <w:rPr>
          <w:rFonts w:ascii="Times New Roman" w:eastAsia="Times New Roman" w:hAnsi="Times New Roman" w:cs="Times New Roman"/>
        </w:rPr>
        <w:t xml:space="preserve"> 10 часов 15 минут 29.08.2025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судебного </w:t>
      </w:r>
      <w:r>
        <w:rPr>
          <w:rFonts w:ascii="Times New Roman" w:eastAsia="Times New Roman" w:hAnsi="Times New Roman" w:cs="Times New Roman"/>
        </w:rPr>
        <w:t xml:space="preserve">района Ханты-Мансийского автономного округа – Югры в течение 10 суток со дня вручения или получения копии постановления. 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Копия верна: 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160" w:line="259" w:lineRule="auto"/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8rplc-8">
    <w:name w:val="cat-PassportData grp-28 rplc-8"/>
    <w:basedOn w:val="DefaultParagraphFont"/>
  </w:style>
  <w:style w:type="character" w:customStyle="1" w:styleId="cat-UserDefinedgrp-42rplc-9">
    <w:name w:val="cat-UserDefined grp-42 rplc-9"/>
    <w:basedOn w:val="DefaultParagraphFont"/>
  </w:style>
  <w:style w:type="character" w:customStyle="1" w:styleId="cat-PassportDatagrp-29rplc-14">
    <w:name w:val="cat-PassportData grp-29 rplc-14"/>
    <w:basedOn w:val="DefaultParagraphFont"/>
  </w:style>
  <w:style w:type="character" w:customStyle="1" w:styleId="cat-CarMakeModelgrp-36rplc-23">
    <w:name w:val="cat-CarMakeModel grp-36 rplc-23"/>
    <w:basedOn w:val="DefaultParagraphFont"/>
  </w:style>
  <w:style w:type="character" w:customStyle="1" w:styleId="cat-UserDefinedgrp-43rplc-24">
    <w:name w:val="cat-UserDefined grp-43 rplc-24"/>
    <w:basedOn w:val="DefaultParagraphFont"/>
  </w:style>
  <w:style w:type="character" w:customStyle="1" w:styleId="cat-CarNumbergrp-37rplc-25">
    <w:name w:val="cat-CarNumber grp-37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